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BF" w:rsidRPr="00936BBF" w:rsidRDefault="00936BBF" w:rsidP="00936BBF">
      <w:pPr>
        <w:pStyle w:val="a3"/>
        <w:jc w:val="center"/>
        <w:rPr>
          <w:lang w:val="ru-RU"/>
        </w:rPr>
      </w:pPr>
      <w:r w:rsidRPr="00936BBF">
        <w:rPr>
          <w:rStyle w:val="a4"/>
          <w:lang w:val="ru-RU"/>
        </w:rPr>
        <w:t>ПРАВИЛА ВНУТРЕННЕГО РАСПОРЯДКА ДЛЯ ПАЦИЕНТОВ</w:t>
      </w:r>
      <w:r w:rsidRPr="00936BBF">
        <w:rPr>
          <w:b/>
          <w:bCs/>
          <w:lang w:val="ru-RU"/>
        </w:rPr>
        <w:br/>
      </w:r>
      <w:r>
        <w:rPr>
          <w:rStyle w:val="a4"/>
          <w:lang w:val="ru-RU"/>
        </w:rPr>
        <w:t>б</w:t>
      </w:r>
      <w:r w:rsidRPr="00936BBF">
        <w:rPr>
          <w:rStyle w:val="a4"/>
          <w:lang w:val="ru-RU"/>
        </w:rPr>
        <w:t>юджетно</w:t>
      </w:r>
      <w:r>
        <w:rPr>
          <w:rStyle w:val="a4"/>
          <w:lang w:val="ru-RU"/>
        </w:rPr>
        <w:t>го</w:t>
      </w:r>
      <w:r w:rsidRPr="00936BBF">
        <w:rPr>
          <w:rStyle w:val="a4"/>
          <w:lang w:val="ru-RU"/>
        </w:rPr>
        <w:t xml:space="preserve"> учреждени</w:t>
      </w:r>
      <w:r>
        <w:rPr>
          <w:rStyle w:val="a4"/>
          <w:lang w:val="ru-RU"/>
        </w:rPr>
        <w:t>я</w:t>
      </w:r>
      <w:r w:rsidRPr="00936BBF">
        <w:rPr>
          <w:rStyle w:val="a4"/>
          <w:lang w:val="ru-RU"/>
        </w:rPr>
        <w:t xml:space="preserve"> здравоохранения Омской области</w:t>
      </w:r>
    </w:p>
    <w:p w:rsidR="00936BBF" w:rsidRPr="00936BBF" w:rsidRDefault="00936BBF" w:rsidP="00936BBF">
      <w:pPr>
        <w:pStyle w:val="a3"/>
        <w:jc w:val="center"/>
        <w:rPr>
          <w:lang w:val="ru-RU"/>
        </w:rPr>
      </w:pPr>
      <w:r>
        <w:rPr>
          <w:rStyle w:val="a4"/>
          <w:lang w:val="ru-RU"/>
        </w:rPr>
        <w:t>БУЗОО Городская поликлиника №4</w:t>
      </w:r>
    </w:p>
    <w:p w:rsidR="00936BBF" w:rsidRPr="00936BBF" w:rsidRDefault="00936BBF" w:rsidP="00936BBF">
      <w:pPr>
        <w:pStyle w:val="a3"/>
        <w:rPr>
          <w:lang w:val="ru-RU"/>
        </w:rPr>
      </w:pPr>
      <w:r>
        <w:t> </w:t>
      </w:r>
    </w:p>
    <w:p w:rsidR="00936BBF" w:rsidRPr="00936BBF" w:rsidRDefault="00936BBF" w:rsidP="00936BBF">
      <w:pPr>
        <w:pStyle w:val="a3"/>
        <w:jc w:val="center"/>
        <w:rPr>
          <w:lang w:val="ru-RU"/>
        </w:rPr>
      </w:pPr>
      <w:r w:rsidRPr="00936BBF">
        <w:rPr>
          <w:rStyle w:val="a4"/>
          <w:lang w:val="ru-RU"/>
        </w:rPr>
        <w:t xml:space="preserve">1. Общие положения 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 xml:space="preserve">1.1. Правила внутреннего распорядка для пациентов (далее - Правила) </w:t>
      </w:r>
      <w:r>
        <w:rPr>
          <w:lang w:val="ru-RU"/>
        </w:rPr>
        <w:t>бюджетного</w:t>
      </w:r>
      <w:r w:rsidRPr="00936BBF">
        <w:rPr>
          <w:lang w:val="ru-RU"/>
        </w:rPr>
        <w:t xml:space="preserve"> учреждения здравоохранения Омской области «</w:t>
      </w:r>
      <w:r>
        <w:rPr>
          <w:lang w:val="ru-RU"/>
        </w:rPr>
        <w:t>Городская поликлиника №4</w:t>
      </w:r>
      <w:r w:rsidRPr="00936BBF">
        <w:rPr>
          <w:lang w:val="ru-RU"/>
        </w:rPr>
        <w:t>» (далее – Учреждение) являются организационно-правовым документом, регламентирующим в соответствии с законодательством Российской Федерации в сфере здравоохранения поведение пациента в Учреждении, а также иные вопросы, возникающие между участниками правоотношений - пациентом (его представителем) и медицинской организацией.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1.2. Настоящие Правила обязательны для персонала и пациентов, а также иных лиц, обратившихся в Учреждение,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936BBF" w:rsidRPr="002B0FEB" w:rsidRDefault="00936BBF" w:rsidP="00936BBF">
      <w:pPr>
        <w:pStyle w:val="a3"/>
      </w:pPr>
      <w:r w:rsidRPr="00936BBF">
        <w:rPr>
          <w:lang w:val="ru-RU"/>
        </w:rPr>
        <w:t>1.3.</w:t>
      </w:r>
      <w:r>
        <w:t>  </w:t>
      </w:r>
      <w:r w:rsidRPr="00936BBF">
        <w:rPr>
          <w:lang w:val="ru-RU"/>
        </w:rPr>
        <w:t xml:space="preserve"> Правила размещаются на информационном стенде в холле Учреждения в доступном для пациентов месте, а также на официальном сайте Учреждения в сети Интернет: </w:t>
      </w:r>
      <w:r w:rsidR="002B0FEB">
        <w:rPr>
          <w:lang w:val="ru-RU"/>
        </w:rPr>
        <w:t xml:space="preserve"> </w:t>
      </w:r>
      <w:r w:rsidR="002B0FEB">
        <w:t>gp4omsk.ru</w:t>
      </w:r>
      <w:bookmarkStart w:id="0" w:name="_GoBack"/>
      <w:bookmarkEnd w:id="0"/>
    </w:p>
    <w:p w:rsidR="00936BBF" w:rsidRPr="00936BBF" w:rsidRDefault="00936BBF" w:rsidP="00936BBF">
      <w:pPr>
        <w:pStyle w:val="a3"/>
        <w:jc w:val="center"/>
        <w:rPr>
          <w:lang w:val="ru-RU"/>
        </w:rPr>
      </w:pPr>
      <w:r w:rsidRPr="00936BBF">
        <w:rPr>
          <w:rStyle w:val="a4"/>
          <w:lang w:val="ru-RU"/>
        </w:rPr>
        <w:t>2. Прядок обращения пациентов в Учреждение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 xml:space="preserve">2.1. </w:t>
      </w:r>
      <w:r>
        <w:rPr>
          <w:lang w:val="ru-RU"/>
        </w:rPr>
        <w:t>БУЗОО</w:t>
      </w:r>
      <w:r w:rsidRPr="00936BBF">
        <w:rPr>
          <w:lang w:val="ru-RU"/>
        </w:rPr>
        <w:t xml:space="preserve"> «</w:t>
      </w:r>
      <w:r>
        <w:rPr>
          <w:lang w:val="ru-RU"/>
        </w:rPr>
        <w:t>ГП№4</w:t>
      </w:r>
      <w:r w:rsidRPr="00936BBF">
        <w:rPr>
          <w:lang w:val="ru-RU"/>
        </w:rPr>
        <w:t>» оказывает амбулаторно-поликлиническую помощь гражданам, включающую в себя первичную медико-санитарную помощь и специализированную медицинскую помощь.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Медицинские услуги оказываются в Учреждении как на бесплатной, так и на платной основе.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2.2. Для получения медицинской помощи пациент обращается в регистратуру Учреждения. При первичном обращении в регистратуру пациент обязан предоставить следующие документы: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документ, удостоверяющий личность (паспорт);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страховой полис обязательного медицинского страхования (если пациент идёт на приём в рамках программы госгарантий).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2.3. Пациент предоставляет все необходимые документы при первичном обращении в регистратуру для оформления медицинской карты амбулаторного больного (далее - Медицинская карта). Медицинская карта является собственностью медицинской организации и хранится в регистратуре. Медицинская карта на руки пациентам не выдается, а передается врачу в кабинет регистратором или администратором. Самовольный вынос медицинской карты без письменного согласования с руководством медицинской организации не допускается.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lastRenderedPageBreak/>
        <w:t>2.4. При оформлении медицинской карты пациент заполняет согласие на обработку персональных данных и паспортную часть в информированном согласии на медицинское вмешательство.</w:t>
      </w:r>
    </w:p>
    <w:p w:rsidR="00936BBF" w:rsidRPr="00936BBF" w:rsidRDefault="00936BBF" w:rsidP="00936BBF">
      <w:pPr>
        <w:pStyle w:val="a3"/>
        <w:rPr>
          <w:lang w:val="ru-RU"/>
        </w:rPr>
      </w:pPr>
      <w:r>
        <w:t> </w:t>
      </w:r>
    </w:p>
    <w:p w:rsidR="00936BBF" w:rsidRPr="00936BBF" w:rsidRDefault="00936BBF" w:rsidP="00936BBF">
      <w:pPr>
        <w:pStyle w:val="a3"/>
        <w:jc w:val="center"/>
        <w:rPr>
          <w:lang w:val="ru-RU"/>
        </w:rPr>
      </w:pPr>
      <w:r w:rsidRPr="00936BBF">
        <w:rPr>
          <w:rStyle w:val="a4"/>
          <w:lang w:val="ru-RU"/>
        </w:rPr>
        <w:t>3. Порядок оказания услуг в Учреждении</w:t>
      </w:r>
    </w:p>
    <w:p w:rsidR="00936BBF" w:rsidRPr="00936BBF" w:rsidRDefault="00936BBF" w:rsidP="00936BBF">
      <w:pPr>
        <w:pStyle w:val="a3"/>
        <w:rPr>
          <w:lang w:val="ru-RU"/>
        </w:rPr>
      </w:pPr>
      <w:r>
        <w:t> 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3.1. Консультативный прием врача-специалиста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а) при первичном обращении включает в себя: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оценку жалоб пациента, выявление заболеваний, дефектов и нарушений, требующих проведения лечения, коррекции;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информирование пациента о процедурах для самостоятельного выполнения;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заполнение медицинской документации в установленном порядке;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составление плана необходимого обследования и лечения;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назначение медицинских процедур для выполнения средним медицинским персоналом;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выполнение медицинских процедур.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б) при повторных обращениях включает в себя: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оценку динамики состояния пациента;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оценку клинической эффективности проводимых медицинских вмешательств и выполнения пациентом врачебных рекомендаций и назначений и при наличии медицинских показаний корректировку проводимого лечения;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выполнение медицинских процедур и манипуляции;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контроль проведения назначенных медицинских процедур средним медицинским персоналом;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оформление медицинской документации о состоянии пациента и динамике клинической картины.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3.2. При первичном обращении на консультативный прием пациент сообщает лечащему врачу всю информацию, необходимую для постановки диагноза, проведения диагностических и лечебных мероприятий; информирует о принимаемых лекарственных средствах, перенесенных заболеваниях, известных ему аллергических реакциях и противопоказаниях.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lastRenderedPageBreak/>
        <w:t>3.3. После разъяснения врача пациент подписывает информированное добровольное согласие на медицинское вмешательство или отказ от медицинского вмешательства. Добровольное информированное согласие на медицинское вмешательство является необходимым условием для начала оказания медицинской помощи.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3.4. Пациент обязан ознакомится с рекомендованным планом лечения и при согласии с ним добросовестно его соблюдать.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3.5. При изменении состояния здоровья в процессе диагностики и лечения пациент немедленно информирует об этом лечащего врача.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3.6 Пациент не вправе вмешиваться в действия лечащего врача, осуществлять иные действия, способствующие нарушению оказания медицинской помощи.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3.7 Нахождение сопровождающих лиц в кабинете врача запрещается. В случаях несовершеннолетнего возраста или физической недееспособности пациента допускается нахождение сопровождающих лиц в кабинете врача только с разрешения лечащего врача и при условии выполнения всех его указаний.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3.8. В случае необходимости пациент может быть направлен в другую медицинскую организацию для проведения специальных исследований, процедур или операций, либо к другим специалистам (пластический хирург, физиотерапевт и др.)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3.9. Лечащий врач имеет право отказаться от наблюдения и лечения пациента, если это не угрожает жизни пациента и здоровью окружающих в случаях несоблюдения пациентом настоящих Правил, а также если это лечение может вызвать нежелательные последствия или в случае отсутствия медицинских показаний для желаемого пациентом вмешательства.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3.10. Под первичным приемом в рамках настоящих Правил понимается первичное обращение к конкретному врачу-специалисту за оказанием медицинской помощи.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Под повтор</w:t>
      </w:r>
      <w:r>
        <w:rPr>
          <w:lang w:val="ru-RU"/>
        </w:rPr>
        <w:t>ным приемом в рамках настоящих п</w:t>
      </w:r>
      <w:r w:rsidRPr="00936BBF">
        <w:rPr>
          <w:lang w:val="ru-RU"/>
        </w:rPr>
        <w:t>равил понимается каждое последующее обращение к врачу-специалисту этого же профиля в течение шести месяцев с момента первичного обращения.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Если с момента первичного обращения к специалисту прошло более шести месяцев, следующий прием врача-специалиста того же профиля считается первичным.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 xml:space="preserve">Обращение пациента к врачу – специалисту того же профиля, имевшее место в других ЛПУ города не является основанием для оформления первого обращения к врачу-специалисту в </w:t>
      </w:r>
      <w:r>
        <w:rPr>
          <w:lang w:val="ru-RU"/>
        </w:rPr>
        <w:t>БУЗОО</w:t>
      </w:r>
      <w:r w:rsidRPr="00936BBF">
        <w:rPr>
          <w:lang w:val="ru-RU"/>
        </w:rPr>
        <w:t xml:space="preserve"> «</w:t>
      </w:r>
      <w:r>
        <w:rPr>
          <w:lang w:val="ru-RU"/>
        </w:rPr>
        <w:t>ГП№4</w:t>
      </w:r>
      <w:r w:rsidRPr="00936BBF">
        <w:rPr>
          <w:lang w:val="ru-RU"/>
        </w:rPr>
        <w:t>» как повторного.</w:t>
      </w:r>
    </w:p>
    <w:p w:rsidR="00936BBF" w:rsidRPr="00936BBF" w:rsidRDefault="00936BBF" w:rsidP="00936BBF">
      <w:pPr>
        <w:pStyle w:val="a3"/>
        <w:jc w:val="center"/>
        <w:rPr>
          <w:lang w:val="ru-RU"/>
        </w:rPr>
      </w:pPr>
      <w:r w:rsidRPr="00936BBF">
        <w:rPr>
          <w:rStyle w:val="a4"/>
          <w:lang w:val="ru-RU"/>
        </w:rPr>
        <w:t>4. График работы Учреждения и должностных лиц</w:t>
      </w:r>
    </w:p>
    <w:p w:rsidR="00936BBF" w:rsidRPr="00936BBF" w:rsidRDefault="00936BBF" w:rsidP="00936BBF">
      <w:pPr>
        <w:pStyle w:val="a3"/>
        <w:jc w:val="center"/>
        <w:rPr>
          <w:lang w:val="ru-RU"/>
        </w:rPr>
      </w:pPr>
      <w:r>
        <w:t> 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4.1. Режим работы Учреждения: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lastRenderedPageBreak/>
        <w:t xml:space="preserve">Понедельник – с </w:t>
      </w:r>
      <w:r>
        <w:rPr>
          <w:lang w:val="ru-RU"/>
        </w:rPr>
        <w:t>8</w:t>
      </w:r>
      <w:r w:rsidRPr="00936BBF">
        <w:rPr>
          <w:lang w:val="ru-RU"/>
        </w:rPr>
        <w:t xml:space="preserve">-00 до </w:t>
      </w:r>
      <w:r>
        <w:rPr>
          <w:lang w:val="ru-RU"/>
        </w:rPr>
        <w:t>20</w:t>
      </w:r>
      <w:r w:rsidRPr="00936BBF">
        <w:rPr>
          <w:lang w:val="ru-RU"/>
        </w:rPr>
        <w:t>-00</w:t>
      </w:r>
      <w:r>
        <w:rPr>
          <w:lang w:val="ru-RU"/>
        </w:rPr>
        <w:t>(до 19-00 по зимнему времени)</w:t>
      </w:r>
      <w:r w:rsidRPr="00936BBF">
        <w:rPr>
          <w:lang w:val="ru-RU"/>
        </w:rPr>
        <w:t>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Вторник – с 8-00 до 20-00</w:t>
      </w:r>
      <w:r>
        <w:rPr>
          <w:lang w:val="ru-RU"/>
        </w:rPr>
        <w:t>(до 19-00 по зимнему времени)</w:t>
      </w:r>
      <w:r w:rsidRPr="00936BBF">
        <w:rPr>
          <w:lang w:val="ru-RU"/>
        </w:rPr>
        <w:t>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Среда – с 8-00 до 20-00</w:t>
      </w:r>
      <w:r>
        <w:rPr>
          <w:lang w:val="ru-RU"/>
        </w:rPr>
        <w:t>(до 19-00 по зимнему времени)</w:t>
      </w:r>
      <w:r w:rsidRPr="00936BBF">
        <w:rPr>
          <w:lang w:val="ru-RU"/>
        </w:rPr>
        <w:t>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Четверг – с 8-00 до 20-00</w:t>
      </w:r>
      <w:r>
        <w:rPr>
          <w:lang w:val="ru-RU"/>
        </w:rPr>
        <w:t>(до 19-00 по зимнему времени)</w:t>
      </w:r>
      <w:r w:rsidRPr="00936BBF">
        <w:rPr>
          <w:lang w:val="ru-RU"/>
        </w:rPr>
        <w:t>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Пятница – с 8-00 до 20-00</w:t>
      </w:r>
      <w:r>
        <w:rPr>
          <w:lang w:val="ru-RU"/>
        </w:rPr>
        <w:t>(до 19-00 по зимнему времени)</w:t>
      </w:r>
      <w:r w:rsidRPr="00936BBF">
        <w:rPr>
          <w:lang w:val="ru-RU"/>
        </w:rPr>
        <w:t>;</w:t>
      </w:r>
    </w:p>
    <w:p w:rsidR="00936BBF" w:rsidRPr="00936BBF" w:rsidRDefault="00936BBF" w:rsidP="00936BBF">
      <w:pPr>
        <w:pStyle w:val="a3"/>
        <w:rPr>
          <w:lang w:val="ru-RU"/>
        </w:rPr>
      </w:pPr>
      <w:r>
        <w:rPr>
          <w:lang w:val="ru-RU"/>
        </w:rPr>
        <w:t>Суббота – с 9-00 до 15-00</w:t>
      </w:r>
      <w:r w:rsidRPr="00936BBF">
        <w:rPr>
          <w:lang w:val="ru-RU"/>
        </w:rPr>
        <w:t>;</w:t>
      </w:r>
    </w:p>
    <w:p w:rsidR="00936BBF" w:rsidRPr="00936BBF" w:rsidRDefault="00936BBF" w:rsidP="00936BBF">
      <w:pPr>
        <w:pStyle w:val="a3"/>
        <w:rPr>
          <w:lang w:val="ru-RU"/>
        </w:rPr>
      </w:pPr>
      <w:r>
        <w:rPr>
          <w:lang w:val="ru-RU"/>
        </w:rPr>
        <w:t xml:space="preserve">Воскресение </w:t>
      </w:r>
      <w:r>
        <w:rPr>
          <w:lang w:val="ru-RU"/>
        </w:rPr>
        <w:t>–</w:t>
      </w:r>
      <w:r>
        <w:rPr>
          <w:lang w:val="ru-RU"/>
        </w:rPr>
        <w:t xml:space="preserve"> с </w:t>
      </w:r>
      <w:r>
        <w:rPr>
          <w:lang w:val="ru-RU"/>
        </w:rPr>
        <w:t>9-00 до 15-00</w:t>
      </w:r>
      <w:r>
        <w:rPr>
          <w:lang w:val="ru-RU"/>
        </w:rPr>
        <w:t>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Изменение графика и режима работы Учреждения в праздничные и выходные дни регламентируется приказом главного врача.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4.2. Прием граждан специалистом осуществляется в установленные часы приема.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 xml:space="preserve">4.3. Информацию о времени приема специалистов </w:t>
      </w:r>
      <w:r>
        <w:t> </w:t>
      </w:r>
      <w:r w:rsidRPr="00936BBF">
        <w:rPr>
          <w:lang w:val="ru-RU"/>
        </w:rPr>
        <w:t>Учреждения с указанием часов приема и номеров кабинетов, о времени и месте приема граждан главным врачом,</w:t>
      </w:r>
      <w:r>
        <w:t> </w:t>
      </w:r>
      <w:r w:rsidRPr="00936BBF">
        <w:rPr>
          <w:lang w:val="ru-RU"/>
        </w:rPr>
        <w:t xml:space="preserve"> можно получить в регистратуре или у администратора в устной форме и наглядно - на информационном стенде.</w:t>
      </w:r>
    </w:p>
    <w:p w:rsidR="00936BBF" w:rsidRPr="00936BBF" w:rsidRDefault="00936BBF" w:rsidP="00936BBF">
      <w:pPr>
        <w:pStyle w:val="a3"/>
        <w:rPr>
          <w:lang w:val="ru-RU"/>
        </w:rPr>
      </w:pPr>
      <w:r>
        <w:t> </w:t>
      </w:r>
    </w:p>
    <w:p w:rsidR="00936BBF" w:rsidRPr="00936BBF" w:rsidRDefault="00936BBF" w:rsidP="00936BBF">
      <w:pPr>
        <w:pStyle w:val="a3"/>
        <w:rPr>
          <w:lang w:val="ru-RU"/>
        </w:rPr>
      </w:pPr>
      <w:r>
        <w:t> </w:t>
      </w:r>
    </w:p>
    <w:p w:rsidR="00936BBF" w:rsidRPr="00936BBF" w:rsidRDefault="00936BBF" w:rsidP="00936BBF">
      <w:pPr>
        <w:pStyle w:val="a3"/>
        <w:jc w:val="center"/>
        <w:rPr>
          <w:lang w:val="ru-RU"/>
        </w:rPr>
      </w:pPr>
      <w:r w:rsidRPr="00936BBF">
        <w:rPr>
          <w:rStyle w:val="a4"/>
          <w:lang w:val="ru-RU"/>
        </w:rPr>
        <w:t>5. Права и обязанности пациентов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5.1. Пациент имеет право на: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1) выбор врача, специалиста;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2) перевод к другому лечащему врачу, специалисту с разрешения главного врача Учреждения при согласии врача, специалиста;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3) получение информации о фамилии, имени, отчестве, должности и квалификации врачей и других специалистов, непосредственно участвующих в оказании медицинской помощи;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4) диагностику, лечение и нахождение в Учреждении, в условиях, соответствующих санитарно-гигиеническим и противоэпидемическим требованиям;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5)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 xml:space="preserve">6) получение информации о своих правах и обязанностях, состоянии своего здоровья,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</w:t>
      </w:r>
      <w:r w:rsidRPr="00936BBF">
        <w:rPr>
          <w:lang w:val="ru-RU"/>
        </w:rPr>
        <w:lastRenderedPageBreak/>
        <w:t>результатах оказания медицинской помощи, выбор лиц, которым в интересах пациента может быть передана информация о состоянии его здоровья;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 xml:space="preserve">7) </w:t>
      </w:r>
      <w:r>
        <w:t> </w:t>
      </w:r>
      <w:r w:rsidRPr="00936BBF">
        <w:rPr>
          <w:lang w:val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8)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9) отказ от медицинского вмешательства;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10) возмещение вреда, причиненного здоровью при оказании ему медицинской помощи;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11) обращение в установленном порядке с жалобой к должностным лицам Учреждения, к Руководителю Учреждения, должностным лицам государственных органов или в суд;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5.2. Пациент обязан: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соблюдать режим работы Учреждения;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соблюдать правила внутреннего распорядка для пациентов Учреждения и правила поведения в общественных местах;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соблюдать санитарно-противоэпидемиологический режим (перед входом в лечебные кабинеты надевать бахилы, верхнюю одежду оставлять в гардеробе);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выполнять предписания лечащего врача, сотрудничать с врачом на всех этапах оказания медицинской помощи;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оплачивать стоимость предоставляемых платных медицинских услуг;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каждые полгода проходить консультативный прием лечащего врача;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lastRenderedPageBreak/>
        <w:t>-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бережно относиться к имуществу Учреждения;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936BBF" w:rsidRPr="00936BBF" w:rsidRDefault="00936BBF" w:rsidP="00936BBF">
      <w:pPr>
        <w:pStyle w:val="a3"/>
        <w:rPr>
          <w:lang w:val="ru-RU"/>
        </w:rPr>
      </w:pPr>
      <w:r>
        <w:t> </w:t>
      </w:r>
    </w:p>
    <w:p w:rsidR="00936BBF" w:rsidRPr="00936BBF" w:rsidRDefault="00936BBF" w:rsidP="00936BBF">
      <w:pPr>
        <w:pStyle w:val="a3"/>
        <w:jc w:val="center"/>
        <w:rPr>
          <w:lang w:val="ru-RU"/>
        </w:rPr>
      </w:pPr>
      <w:r w:rsidRPr="00936BBF">
        <w:rPr>
          <w:rStyle w:val="a4"/>
          <w:lang w:val="ru-RU"/>
        </w:rPr>
        <w:t>6. Пациентам и посетителям запрещается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6.1. Пациентам и посетителям, в целях соблюдения общественного порядка, предупреждения и пресечения террористической деятельности и иных преступлений, соблюдения санитарно-эпидемиологического режима запрещается: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проносить в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иметь при себе крупногабаритные предметы (в т.ч. хозяйственные сумки, рюкзаки, вещевые мешки, чемоданы, корзины и т.п.);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находиться в служебных помещениях медицинской организации без разрешения администрации Учреждения;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курить на крыльце, в коридорах, кабинетах, холле и др. помещениях Учреждения;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громко разговаривать, в том числе по мобильному телефону, шуметь,;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оставлять малолетних детей без присмотра;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выносить из помещений Учреждения документы, полученные для ознакомления;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изымать какие-либо документы из медицинских карт, со стендов и из информационных папок;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производить фото- и видеосъемку без предварительного разрешения администрации;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выполнять в помещениях Учреждения функции торговых агентов, представителей и находиться в помещениях Учреждения в иных коммерческих целях;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находиться в помещениях Учреждения в верхней одежде и грязной обуви;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оставлять без присмотра личные вещи в помещениях Учреждения;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lastRenderedPageBreak/>
        <w:t>- пользоваться служебным телефоном;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приносить и употреблять спиртные напитки, наркотические и токсические средства;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появляться на прием к врачу в алкогольном, наркотическом и ином токсическом опьянении, в агрессивном поведении. В случае выявления указанных лиц они удаляются из помещений Учреждения сотрудниками правоохранительных органов;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посещать Учреждение с домашними животными;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выражаться нецензурной бранью, вести себя некорректно по отношению к посетителям и сотрудникам медицинской организации, громко и вызывающе выражать явное недовольство услугами, обслуживанием. Все претензии излагаются пациентами только в письменной форме;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пользоваться в кабинете врача мобильными устройствами (телефоны, планшеты, плееры). Рекомендуется отключить звук на мобильном устройстве;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портить мебель и предметы интерьера.</w:t>
      </w:r>
    </w:p>
    <w:p w:rsidR="00936BBF" w:rsidRPr="00936BBF" w:rsidRDefault="00936BBF" w:rsidP="00936BBF">
      <w:pPr>
        <w:pStyle w:val="a3"/>
        <w:jc w:val="center"/>
        <w:rPr>
          <w:lang w:val="ru-RU"/>
        </w:rPr>
      </w:pPr>
      <w:r>
        <w:t> </w:t>
      </w:r>
    </w:p>
    <w:p w:rsidR="00936BBF" w:rsidRPr="00936BBF" w:rsidRDefault="00936BBF" w:rsidP="00936BBF">
      <w:pPr>
        <w:pStyle w:val="a3"/>
        <w:jc w:val="center"/>
        <w:rPr>
          <w:lang w:val="ru-RU"/>
        </w:rPr>
      </w:pPr>
      <w:r w:rsidRPr="00936BBF">
        <w:rPr>
          <w:rStyle w:val="a4"/>
          <w:lang w:val="ru-RU"/>
        </w:rPr>
        <w:t>7. Порядок разрешения конфликтов между пациентом и Учреждением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7.1. Все возникающие споры и конфликты между пациентом и Учреждением рассм</w:t>
      </w:r>
      <w:r w:rsidR="002B0FEB">
        <w:rPr>
          <w:lang w:val="ru-RU"/>
        </w:rPr>
        <w:t>атриваются должностными лицами Б</w:t>
      </w:r>
      <w:r w:rsidRPr="00936BBF">
        <w:rPr>
          <w:lang w:val="ru-RU"/>
        </w:rPr>
        <w:t>УЗОО «</w:t>
      </w:r>
      <w:r w:rsidR="002B0FEB">
        <w:rPr>
          <w:lang w:val="ru-RU"/>
        </w:rPr>
        <w:t>ГП№4</w:t>
      </w:r>
      <w:r w:rsidRPr="00936BBF">
        <w:rPr>
          <w:lang w:val="ru-RU"/>
        </w:rPr>
        <w:t>».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7.2. К</w:t>
      </w:r>
      <w:r>
        <w:t> </w:t>
      </w:r>
      <w:r w:rsidRPr="00936BBF">
        <w:rPr>
          <w:lang w:val="ru-RU"/>
        </w:rPr>
        <w:t xml:space="preserve"> числу</w:t>
      </w:r>
      <w:r>
        <w:t> </w:t>
      </w:r>
      <w:r w:rsidRPr="00936BBF">
        <w:rPr>
          <w:lang w:val="ru-RU"/>
        </w:rPr>
        <w:t xml:space="preserve"> наиболее</w:t>
      </w:r>
      <w:r>
        <w:t> </w:t>
      </w:r>
      <w:r w:rsidRPr="00936BBF">
        <w:rPr>
          <w:lang w:val="ru-RU"/>
        </w:rPr>
        <w:t xml:space="preserve"> типичных</w:t>
      </w:r>
      <w:r>
        <w:t> </w:t>
      </w:r>
      <w:r w:rsidRPr="00936BBF">
        <w:rPr>
          <w:lang w:val="ru-RU"/>
        </w:rPr>
        <w:t xml:space="preserve"> конфликтных</w:t>
      </w:r>
      <w:r>
        <w:t> </w:t>
      </w:r>
      <w:r w:rsidRPr="00936BBF">
        <w:rPr>
          <w:lang w:val="ru-RU"/>
        </w:rPr>
        <w:t xml:space="preserve"> ситуаций в сфере</w:t>
      </w:r>
      <w:r>
        <w:t> </w:t>
      </w:r>
      <w:r w:rsidRPr="00936BBF">
        <w:rPr>
          <w:lang w:val="ru-RU"/>
        </w:rPr>
        <w:t xml:space="preserve"> медицинской помощи относятся: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оказание</w:t>
      </w:r>
      <w:r>
        <w:t> </w:t>
      </w:r>
      <w:r w:rsidRPr="00936BBF">
        <w:rPr>
          <w:lang w:val="ru-RU"/>
        </w:rPr>
        <w:t xml:space="preserve"> пациенту</w:t>
      </w:r>
      <w:r>
        <w:t> </w:t>
      </w:r>
      <w:r w:rsidRPr="00936BBF">
        <w:rPr>
          <w:lang w:val="ru-RU"/>
        </w:rPr>
        <w:t xml:space="preserve"> медицинской</w:t>
      </w:r>
      <w:r>
        <w:t> </w:t>
      </w:r>
      <w:r w:rsidRPr="00936BBF">
        <w:rPr>
          <w:lang w:val="ru-RU"/>
        </w:rPr>
        <w:t xml:space="preserve"> помощи</w:t>
      </w:r>
      <w:r>
        <w:t> </w:t>
      </w:r>
      <w:r w:rsidRPr="00936BBF">
        <w:rPr>
          <w:lang w:val="ru-RU"/>
        </w:rPr>
        <w:t xml:space="preserve"> ненадлежащего качества</w:t>
      </w:r>
      <w:r>
        <w:t>     </w:t>
      </w:r>
      <w:r w:rsidRPr="00936BBF">
        <w:rPr>
          <w:lang w:val="ru-RU"/>
        </w:rPr>
        <w:t xml:space="preserve"> (невыполнение,</w:t>
      </w:r>
      <w:r>
        <w:t> </w:t>
      </w:r>
      <w:r w:rsidRPr="00936BBF">
        <w:rPr>
          <w:lang w:val="ru-RU"/>
        </w:rPr>
        <w:t xml:space="preserve"> несвоевременное,</w:t>
      </w:r>
      <w:r>
        <w:t> </w:t>
      </w:r>
      <w:r w:rsidRPr="00936BBF">
        <w:rPr>
          <w:lang w:val="ru-RU"/>
        </w:rPr>
        <w:t xml:space="preserve"> некачественное</w:t>
      </w:r>
      <w:r>
        <w:t> </w:t>
      </w:r>
      <w:r w:rsidRPr="00936BBF">
        <w:rPr>
          <w:lang w:val="ru-RU"/>
        </w:rPr>
        <w:t xml:space="preserve"> и</w:t>
      </w:r>
      <w:r>
        <w:t>  </w:t>
      </w:r>
      <w:r w:rsidRPr="00936BBF">
        <w:rPr>
          <w:lang w:val="ru-RU"/>
        </w:rPr>
        <w:t xml:space="preserve"> необоснованное</w:t>
      </w:r>
      <w:r>
        <w:t>     </w:t>
      </w:r>
      <w:r w:rsidRPr="00936BBF">
        <w:rPr>
          <w:lang w:val="ru-RU"/>
        </w:rPr>
        <w:t xml:space="preserve"> выполнение</w:t>
      </w:r>
      <w:r>
        <w:t>   </w:t>
      </w:r>
      <w:r w:rsidRPr="00936BBF">
        <w:rPr>
          <w:lang w:val="ru-RU"/>
        </w:rPr>
        <w:t xml:space="preserve"> диагностических,</w:t>
      </w:r>
      <w:r>
        <w:t>   </w:t>
      </w:r>
      <w:r w:rsidRPr="00936BBF">
        <w:rPr>
          <w:lang w:val="ru-RU"/>
        </w:rPr>
        <w:t xml:space="preserve"> лечебных,</w:t>
      </w:r>
      <w:r>
        <w:t>   </w:t>
      </w:r>
      <w:r w:rsidRPr="00936BBF">
        <w:rPr>
          <w:lang w:val="ru-RU"/>
        </w:rPr>
        <w:t xml:space="preserve"> профилактических</w:t>
      </w:r>
      <w:r>
        <w:t>   </w:t>
      </w:r>
      <w:r w:rsidRPr="00936BBF">
        <w:rPr>
          <w:lang w:val="ru-RU"/>
        </w:rPr>
        <w:t xml:space="preserve"> и</w:t>
      </w:r>
      <w:r>
        <w:t>     </w:t>
      </w:r>
      <w:r w:rsidRPr="00936BBF">
        <w:rPr>
          <w:lang w:val="ru-RU"/>
        </w:rPr>
        <w:t xml:space="preserve"> реабилитационных мероприятий);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нарушения в работе учреждения здравоохранения, наносящие ущерб</w:t>
      </w:r>
      <w:r>
        <w:t>     </w:t>
      </w:r>
      <w:r w:rsidRPr="00936BBF">
        <w:rPr>
          <w:lang w:val="ru-RU"/>
        </w:rPr>
        <w:t xml:space="preserve"> здоровью</w:t>
      </w:r>
      <w:r>
        <w:t> </w:t>
      </w:r>
      <w:r w:rsidRPr="00936BBF">
        <w:rPr>
          <w:lang w:val="ru-RU"/>
        </w:rPr>
        <w:t xml:space="preserve"> пациента (внутрибольничное инфицирование, осложнения после медицинских манипуляций);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- нарушение</w:t>
      </w:r>
      <w:r>
        <w:t> </w:t>
      </w:r>
      <w:r w:rsidRPr="00936BBF">
        <w:rPr>
          <w:lang w:val="ru-RU"/>
        </w:rPr>
        <w:t xml:space="preserve"> норм</w:t>
      </w:r>
      <w:r>
        <w:t> </w:t>
      </w:r>
      <w:r w:rsidRPr="00936BBF">
        <w:rPr>
          <w:lang w:val="ru-RU"/>
        </w:rPr>
        <w:t xml:space="preserve"> медицинской</w:t>
      </w:r>
      <w:r>
        <w:t> </w:t>
      </w:r>
      <w:r w:rsidRPr="00936BBF">
        <w:rPr>
          <w:lang w:val="ru-RU"/>
        </w:rPr>
        <w:t xml:space="preserve"> этики</w:t>
      </w:r>
      <w:r>
        <w:t> </w:t>
      </w:r>
      <w:r w:rsidRPr="00936BBF">
        <w:rPr>
          <w:lang w:val="ru-RU"/>
        </w:rPr>
        <w:t xml:space="preserve"> и</w:t>
      </w:r>
      <w:r>
        <w:t> </w:t>
      </w:r>
      <w:r w:rsidRPr="00936BBF">
        <w:rPr>
          <w:lang w:val="ru-RU"/>
        </w:rPr>
        <w:t xml:space="preserve"> деонтологии</w:t>
      </w:r>
      <w:r>
        <w:t> </w:t>
      </w:r>
      <w:r w:rsidRPr="00936BBF">
        <w:rPr>
          <w:lang w:val="ru-RU"/>
        </w:rPr>
        <w:t xml:space="preserve"> со стороны</w:t>
      </w:r>
      <w:r>
        <w:t>     </w:t>
      </w:r>
      <w:r w:rsidRPr="00936BBF">
        <w:rPr>
          <w:lang w:val="ru-RU"/>
        </w:rPr>
        <w:t xml:space="preserve"> медицинских работников в отношении пациента, его родственников.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7.3. В</w:t>
      </w:r>
      <w:r>
        <w:t>   </w:t>
      </w:r>
      <w:r w:rsidRPr="00936BBF">
        <w:rPr>
          <w:lang w:val="ru-RU"/>
        </w:rPr>
        <w:t xml:space="preserve"> случае</w:t>
      </w:r>
      <w:r>
        <w:t> </w:t>
      </w:r>
      <w:r w:rsidRPr="00936BBF">
        <w:rPr>
          <w:lang w:val="ru-RU"/>
        </w:rPr>
        <w:t xml:space="preserve"> нарушения</w:t>
      </w:r>
      <w:r>
        <w:t> </w:t>
      </w:r>
      <w:r w:rsidRPr="00936BBF">
        <w:rPr>
          <w:lang w:val="ru-RU"/>
        </w:rPr>
        <w:t xml:space="preserve"> прав</w:t>
      </w:r>
      <w:r>
        <w:t> </w:t>
      </w:r>
      <w:r w:rsidRPr="00936BBF">
        <w:rPr>
          <w:lang w:val="ru-RU"/>
        </w:rPr>
        <w:t xml:space="preserve"> пациента</w:t>
      </w:r>
      <w:r>
        <w:t> </w:t>
      </w:r>
      <w:r w:rsidRPr="00936BBF">
        <w:rPr>
          <w:lang w:val="ru-RU"/>
        </w:rPr>
        <w:t xml:space="preserve"> он</w:t>
      </w:r>
      <w:r>
        <w:t> </w:t>
      </w:r>
      <w:r w:rsidRPr="00936BBF">
        <w:rPr>
          <w:lang w:val="ru-RU"/>
        </w:rPr>
        <w:t xml:space="preserve"> (его</w:t>
      </w:r>
      <w:r>
        <w:t>  </w:t>
      </w:r>
      <w:r w:rsidRPr="00936BBF">
        <w:rPr>
          <w:lang w:val="ru-RU"/>
        </w:rPr>
        <w:t xml:space="preserve"> законный</w:t>
      </w:r>
      <w:r>
        <w:t>     </w:t>
      </w:r>
      <w:r w:rsidRPr="00936BBF">
        <w:rPr>
          <w:lang w:val="ru-RU"/>
        </w:rPr>
        <w:t xml:space="preserve"> представитель)</w:t>
      </w:r>
      <w:r>
        <w:t>   </w:t>
      </w:r>
      <w:r w:rsidRPr="00936BBF">
        <w:rPr>
          <w:lang w:val="ru-RU"/>
        </w:rPr>
        <w:t xml:space="preserve"> может</w:t>
      </w:r>
      <w:r>
        <w:t> </w:t>
      </w:r>
      <w:r w:rsidRPr="00936BBF">
        <w:rPr>
          <w:lang w:val="ru-RU"/>
        </w:rPr>
        <w:t xml:space="preserve"> обращаться</w:t>
      </w:r>
      <w:r>
        <w:t> </w:t>
      </w:r>
      <w:r w:rsidRPr="00936BBF">
        <w:rPr>
          <w:lang w:val="ru-RU"/>
        </w:rPr>
        <w:t xml:space="preserve"> с</w:t>
      </w:r>
      <w:r>
        <w:t> </w:t>
      </w:r>
      <w:r w:rsidRPr="00936BBF">
        <w:rPr>
          <w:lang w:val="ru-RU"/>
        </w:rPr>
        <w:t xml:space="preserve"> жалобой</w:t>
      </w:r>
      <w:r>
        <w:t> </w:t>
      </w:r>
      <w:r w:rsidRPr="00936BBF">
        <w:rPr>
          <w:lang w:val="ru-RU"/>
        </w:rPr>
        <w:t xml:space="preserve"> непосредственно</w:t>
      </w:r>
      <w:r>
        <w:t>  </w:t>
      </w:r>
      <w:r w:rsidRPr="00936BBF">
        <w:rPr>
          <w:lang w:val="ru-RU"/>
        </w:rPr>
        <w:t xml:space="preserve"> к главному врачу или иному</w:t>
      </w:r>
      <w:r>
        <w:t>   </w:t>
      </w:r>
      <w:r w:rsidRPr="00936BBF">
        <w:rPr>
          <w:lang w:val="ru-RU"/>
        </w:rPr>
        <w:t xml:space="preserve"> должностному</w:t>
      </w:r>
      <w:r>
        <w:t>   </w:t>
      </w:r>
      <w:r w:rsidRPr="00936BBF">
        <w:rPr>
          <w:lang w:val="ru-RU"/>
        </w:rPr>
        <w:t xml:space="preserve"> лицу</w:t>
      </w:r>
      <w:r>
        <w:t>   </w:t>
      </w:r>
      <w:r w:rsidRPr="00936BBF">
        <w:rPr>
          <w:lang w:val="ru-RU"/>
        </w:rPr>
        <w:t xml:space="preserve"> Учреждения.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7.4. Жалоба</w:t>
      </w:r>
      <w:r>
        <w:t> </w:t>
      </w:r>
      <w:r w:rsidRPr="00936BBF">
        <w:rPr>
          <w:lang w:val="ru-RU"/>
        </w:rPr>
        <w:t xml:space="preserve"> подается</w:t>
      </w:r>
      <w:r>
        <w:t> </w:t>
      </w:r>
      <w:r w:rsidRPr="00936BBF">
        <w:rPr>
          <w:lang w:val="ru-RU"/>
        </w:rPr>
        <w:t xml:space="preserve"> в</w:t>
      </w:r>
      <w:r>
        <w:t> </w:t>
      </w:r>
      <w:r w:rsidRPr="00936BBF">
        <w:rPr>
          <w:lang w:val="ru-RU"/>
        </w:rPr>
        <w:t xml:space="preserve"> письменном</w:t>
      </w:r>
      <w:r>
        <w:t> </w:t>
      </w:r>
      <w:r w:rsidRPr="00936BBF">
        <w:rPr>
          <w:lang w:val="ru-RU"/>
        </w:rPr>
        <w:t xml:space="preserve"> виде:</w:t>
      </w:r>
      <w:r>
        <w:t> </w:t>
      </w:r>
      <w:r w:rsidRPr="00936BBF">
        <w:rPr>
          <w:lang w:val="ru-RU"/>
        </w:rPr>
        <w:t xml:space="preserve"> первый</w:t>
      </w:r>
      <w:r>
        <w:t> </w:t>
      </w:r>
      <w:r w:rsidRPr="00936BBF">
        <w:rPr>
          <w:lang w:val="ru-RU"/>
        </w:rPr>
        <w:t xml:space="preserve"> экземпляр -</w:t>
      </w:r>
      <w:r>
        <w:t>     </w:t>
      </w:r>
      <w:r w:rsidRPr="00936BBF">
        <w:rPr>
          <w:lang w:val="ru-RU"/>
        </w:rPr>
        <w:t xml:space="preserve"> администратору (либо непосредственно главному врачу),</w:t>
      </w:r>
      <w:r>
        <w:t> </w:t>
      </w:r>
      <w:r w:rsidRPr="00936BBF">
        <w:rPr>
          <w:lang w:val="ru-RU"/>
        </w:rPr>
        <w:t xml:space="preserve"> а второй экземпляр остается на руках у подающего </w:t>
      </w:r>
      <w:r w:rsidRPr="00936BBF">
        <w:rPr>
          <w:lang w:val="ru-RU"/>
        </w:rPr>
        <w:lastRenderedPageBreak/>
        <w:t>жалобу.</w:t>
      </w:r>
      <w:r>
        <w:t> </w:t>
      </w:r>
      <w:r w:rsidRPr="00936BBF">
        <w:rPr>
          <w:lang w:val="ru-RU"/>
        </w:rPr>
        <w:t xml:space="preserve"> При</w:t>
      </w:r>
      <w:r>
        <w:t> </w:t>
      </w:r>
      <w:r w:rsidRPr="00936BBF">
        <w:rPr>
          <w:lang w:val="ru-RU"/>
        </w:rPr>
        <w:t xml:space="preserve"> этом</w:t>
      </w:r>
      <w:r>
        <w:t> </w:t>
      </w:r>
      <w:r w:rsidRPr="00936BBF">
        <w:rPr>
          <w:lang w:val="ru-RU"/>
        </w:rPr>
        <w:t xml:space="preserve"> следует</w:t>
      </w:r>
      <w:r>
        <w:t> </w:t>
      </w:r>
      <w:r w:rsidRPr="00936BBF">
        <w:rPr>
          <w:lang w:val="ru-RU"/>
        </w:rPr>
        <w:t xml:space="preserve"> получить</w:t>
      </w:r>
      <w:r>
        <w:t> </w:t>
      </w:r>
      <w:r w:rsidRPr="00936BBF">
        <w:rPr>
          <w:lang w:val="ru-RU"/>
        </w:rPr>
        <w:t xml:space="preserve"> подпись администратора либо</w:t>
      </w:r>
      <w:r>
        <w:t> </w:t>
      </w:r>
      <w:r w:rsidRPr="00936BBF">
        <w:rPr>
          <w:lang w:val="ru-RU"/>
        </w:rPr>
        <w:t xml:space="preserve"> подпись</w:t>
      </w:r>
      <w:r>
        <w:t> </w:t>
      </w:r>
      <w:r w:rsidRPr="00936BBF">
        <w:rPr>
          <w:lang w:val="ru-RU"/>
        </w:rPr>
        <w:t xml:space="preserve"> главного</w:t>
      </w:r>
      <w:r>
        <w:t> </w:t>
      </w:r>
      <w:r w:rsidRPr="00936BBF">
        <w:rPr>
          <w:lang w:val="ru-RU"/>
        </w:rPr>
        <w:t xml:space="preserve"> врача</w:t>
      </w:r>
      <w:r>
        <w:t> </w:t>
      </w:r>
      <w:r w:rsidRPr="00936BBF">
        <w:rPr>
          <w:lang w:val="ru-RU"/>
        </w:rPr>
        <w:t xml:space="preserve"> с указанием</w:t>
      </w:r>
      <w:r>
        <w:t> </w:t>
      </w:r>
      <w:r w:rsidRPr="00936BBF">
        <w:rPr>
          <w:lang w:val="ru-RU"/>
        </w:rPr>
        <w:t xml:space="preserve"> даты. Жалоба может быть так же зарегистрирована в «Книге </w:t>
      </w:r>
      <w:r>
        <w:t> </w:t>
      </w:r>
      <w:r w:rsidRPr="00936BBF">
        <w:rPr>
          <w:lang w:val="ru-RU"/>
        </w:rPr>
        <w:t>жалоб и предложений».</w:t>
      </w:r>
    </w:p>
    <w:p w:rsidR="00936BBF" w:rsidRDefault="00936BBF" w:rsidP="00936BBF">
      <w:pPr>
        <w:pStyle w:val="a3"/>
      </w:pPr>
      <w:r w:rsidRPr="00936BBF">
        <w:rPr>
          <w:lang w:val="ru-RU"/>
        </w:rPr>
        <w:t>7.5. Жалоба</w:t>
      </w:r>
      <w:r>
        <w:t> </w:t>
      </w:r>
      <w:r w:rsidRPr="00936BBF">
        <w:rPr>
          <w:lang w:val="ru-RU"/>
        </w:rPr>
        <w:t xml:space="preserve"> должна содержать конкретную информацию, вопросы и четко сформулированные требования, подпись гражданина с указанием фамилии, имени,</w:t>
      </w:r>
      <w:r>
        <w:t> </w:t>
      </w:r>
      <w:r w:rsidRPr="00936BBF">
        <w:rPr>
          <w:lang w:val="ru-RU"/>
        </w:rPr>
        <w:t xml:space="preserve"> отчества,</w:t>
      </w:r>
      <w:r>
        <w:t> </w:t>
      </w:r>
      <w:r w:rsidRPr="00936BBF">
        <w:rPr>
          <w:lang w:val="ru-RU"/>
        </w:rPr>
        <w:t xml:space="preserve"> данные о месте жительства. </w:t>
      </w:r>
      <w:r>
        <w:t>При наличии  подтверждающих  документов  они  должны  быть  приложены.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7.6. Ответ</w:t>
      </w:r>
      <w:r>
        <w:t> </w:t>
      </w:r>
      <w:r w:rsidRPr="00936BBF">
        <w:rPr>
          <w:lang w:val="ru-RU"/>
        </w:rPr>
        <w:t xml:space="preserve"> на жалобу предоставляется в письменном виде в сроки, установленные законодательством Российской Федерации.</w:t>
      </w:r>
    </w:p>
    <w:p w:rsidR="00936BBF" w:rsidRPr="00936BBF" w:rsidRDefault="00936BBF" w:rsidP="00936BBF">
      <w:pPr>
        <w:pStyle w:val="a3"/>
        <w:rPr>
          <w:lang w:val="ru-RU"/>
        </w:rPr>
      </w:pPr>
      <w:r>
        <w:t> </w:t>
      </w:r>
    </w:p>
    <w:p w:rsidR="00936BBF" w:rsidRPr="00936BBF" w:rsidRDefault="00936BBF" w:rsidP="00936BBF">
      <w:pPr>
        <w:pStyle w:val="a3"/>
        <w:jc w:val="center"/>
        <w:rPr>
          <w:lang w:val="ru-RU"/>
        </w:rPr>
      </w:pPr>
      <w:r w:rsidRPr="00936BBF">
        <w:rPr>
          <w:rStyle w:val="a4"/>
          <w:lang w:val="ru-RU"/>
        </w:rPr>
        <w:t>8. Порядок получения информации о состоянии здоровья пациента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8.1. Информация о состоянии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 предоставляется пациенту в доступной для него форме.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 xml:space="preserve">8.2.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несовершеннолетних лиц и граждан, признанных в установленном законом </w:t>
      </w:r>
      <w:r w:rsidRPr="002B0FEB">
        <w:rPr>
          <w:lang w:val="ru-RU"/>
        </w:rPr>
        <w:t>порядке</w:t>
      </w:r>
      <w:r w:rsidRPr="00936BBF">
        <w:rPr>
          <w:lang w:val="ru-RU"/>
        </w:rPr>
        <w:t xml:space="preserve"> недееспособными предоставляется их </w:t>
      </w:r>
      <w:r w:rsidRPr="002B0FEB">
        <w:rPr>
          <w:lang w:val="ru-RU"/>
        </w:rPr>
        <w:t>законным представителям</w:t>
      </w:r>
      <w:r w:rsidRPr="00936BBF">
        <w:rPr>
          <w:lang w:val="ru-RU"/>
        </w:rPr>
        <w:t>, на основании подтверждающих документов.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8.3.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 xml:space="preserve">8.4. Пациент либо его </w:t>
      </w:r>
      <w:r w:rsidRPr="002B0FEB">
        <w:rPr>
          <w:lang w:val="ru-RU"/>
        </w:rPr>
        <w:t>законный представитель</w:t>
      </w:r>
      <w:r w:rsidRPr="00936BBF">
        <w:rPr>
          <w:lang w:val="ru-RU"/>
        </w:rPr>
        <w:t xml:space="preserve">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8.5.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Выписка предоставляется пациенту в течение 10 рабочих дней с даты письменного заявления.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8.6.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lastRenderedPageBreak/>
        <w:t>8.7.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936BBF" w:rsidRPr="00936BBF" w:rsidRDefault="00936BBF" w:rsidP="00936BBF">
      <w:pPr>
        <w:pStyle w:val="a3"/>
        <w:rPr>
          <w:lang w:val="ru-RU"/>
        </w:rPr>
      </w:pPr>
      <w:r>
        <w:t> </w:t>
      </w:r>
    </w:p>
    <w:p w:rsidR="00936BBF" w:rsidRPr="002B0FEB" w:rsidRDefault="00936BBF" w:rsidP="002B0FEB">
      <w:pPr>
        <w:pStyle w:val="a3"/>
        <w:jc w:val="center"/>
        <w:rPr>
          <w:lang w:val="ru-RU"/>
        </w:rPr>
      </w:pPr>
      <w:r w:rsidRPr="00936BBF">
        <w:rPr>
          <w:rStyle w:val="a4"/>
          <w:lang w:val="ru-RU"/>
        </w:rPr>
        <w:t>9.</w:t>
      </w:r>
      <w:r>
        <w:rPr>
          <w:rStyle w:val="a4"/>
        </w:rPr>
        <w:t> </w:t>
      </w:r>
      <w:r w:rsidRPr="00936BBF">
        <w:rPr>
          <w:rStyle w:val="a4"/>
          <w:lang w:val="ru-RU"/>
        </w:rPr>
        <w:t xml:space="preserve"> Информация о перечне платных медицинских услуг и порядке их оказания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9.1. Платные медицинские услуги оказываются гражданам, желающим получить услугу сверх Программы государственных гарантий оказания гражданам Российской Федерации бесплатной медицинской помощи,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9.2. Право оказания платных медицинских услуг предусмотрено Уставом учреждения.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9.3. Перечень</w:t>
      </w:r>
      <w:r>
        <w:t> </w:t>
      </w:r>
      <w:r w:rsidRPr="00936BBF">
        <w:rPr>
          <w:lang w:val="ru-RU"/>
        </w:rPr>
        <w:t xml:space="preserve"> платных</w:t>
      </w:r>
      <w:r>
        <w:t> </w:t>
      </w:r>
      <w:r w:rsidRPr="00936BBF">
        <w:rPr>
          <w:lang w:val="ru-RU"/>
        </w:rPr>
        <w:t xml:space="preserve"> медицинских услуг, оказываемых населению, а</w:t>
      </w:r>
      <w:r>
        <w:t> </w:t>
      </w:r>
      <w:r w:rsidRPr="00936BBF">
        <w:rPr>
          <w:lang w:val="ru-RU"/>
        </w:rPr>
        <w:t xml:space="preserve"> также</w:t>
      </w:r>
      <w:r>
        <w:t> </w:t>
      </w:r>
      <w:r w:rsidRPr="00936BBF">
        <w:rPr>
          <w:lang w:val="ru-RU"/>
        </w:rPr>
        <w:t xml:space="preserve"> порядок</w:t>
      </w:r>
      <w:r>
        <w:t> </w:t>
      </w:r>
      <w:r w:rsidRPr="00936BBF">
        <w:rPr>
          <w:lang w:val="ru-RU"/>
        </w:rPr>
        <w:t xml:space="preserve"> и</w:t>
      </w:r>
      <w:r>
        <w:t> </w:t>
      </w:r>
      <w:r w:rsidRPr="00936BBF">
        <w:rPr>
          <w:lang w:val="ru-RU"/>
        </w:rPr>
        <w:t xml:space="preserve"> условия</w:t>
      </w:r>
      <w:r>
        <w:t> </w:t>
      </w:r>
      <w:r w:rsidRPr="00936BBF">
        <w:rPr>
          <w:lang w:val="ru-RU"/>
        </w:rPr>
        <w:t xml:space="preserve"> их</w:t>
      </w:r>
      <w:r>
        <w:t>  </w:t>
      </w:r>
      <w:r w:rsidRPr="00936BBF">
        <w:rPr>
          <w:lang w:val="ru-RU"/>
        </w:rPr>
        <w:t xml:space="preserve"> предоставления определяются Положением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о порядке предоставления платных медицинских услуг в автономном учреждении здравоохранения Омской области «Врачебно-косметологическая лечебница» и прейскурантом цен на платные медицинские услуги.</w:t>
      </w:r>
    </w:p>
    <w:p w:rsidR="00936BBF" w:rsidRPr="002B0FEB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 xml:space="preserve">9.4. Информация о платных медицинских услугах, а также порядок их предоставления размещаются на информационных стендах в холле Учреждения в доступном для пациентов месте, а также на официальном сайте Учреждения в сети Интернет: </w:t>
      </w:r>
      <w:r w:rsidR="002B0FEB">
        <w:t>gp</w:t>
      </w:r>
      <w:r w:rsidR="002B0FEB" w:rsidRPr="002B0FEB">
        <w:rPr>
          <w:lang w:val="ru-RU"/>
        </w:rPr>
        <w:t>4</w:t>
      </w:r>
      <w:r w:rsidR="002B0FEB">
        <w:t>omsk</w:t>
      </w:r>
      <w:r w:rsidR="002B0FEB" w:rsidRPr="002B0FEB">
        <w:rPr>
          <w:lang w:val="ru-RU"/>
        </w:rPr>
        <w:t>.</w:t>
      </w:r>
      <w:r w:rsidR="002B0FEB">
        <w:t>ru</w:t>
      </w:r>
    </w:p>
    <w:p w:rsidR="002B0FEB" w:rsidRPr="002B0FEB" w:rsidRDefault="002B0FEB" w:rsidP="00936BBF">
      <w:pPr>
        <w:pStyle w:val="a3"/>
        <w:rPr>
          <w:lang w:val="ru-RU"/>
        </w:rPr>
      </w:pPr>
    </w:p>
    <w:p w:rsidR="00936BBF" w:rsidRDefault="00936BBF" w:rsidP="002B0FEB">
      <w:pPr>
        <w:pStyle w:val="a3"/>
        <w:jc w:val="center"/>
      </w:pPr>
      <w:r>
        <w:rPr>
          <w:rStyle w:val="a4"/>
        </w:rPr>
        <w:t>9. Ответственность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9.1 Пациент несёт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936BBF" w:rsidRPr="00936BBF" w:rsidRDefault="00936BBF" w:rsidP="00936BBF">
      <w:pPr>
        <w:pStyle w:val="a3"/>
        <w:rPr>
          <w:lang w:val="ru-RU"/>
        </w:rPr>
      </w:pPr>
      <w:r w:rsidRPr="00936BBF">
        <w:rPr>
          <w:lang w:val="ru-RU"/>
        </w:rPr>
        <w:t>9.2. Воспрепятствование осуществлению процесса оказания медицинской помощи, неуважение к сотрудникам медицинской организации, другим пациентам и посетителям, нарушение общественного порядка в зданиях, служебных помещениях, на территории, причинение морального вреда персоналу, причинение вреда деловой репутации, а также материального ущерба имуществу, влечет ответственность, предусмотренную законодательством Российской Федерации.</w:t>
      </w:r>
    </w:p>
    <w:p w:rsidR="0007533D" w:rsidRPr="00936BBF" w:rsidRDefault="0007533D">
      <w:pPr>
        <w:rPr>
          <w:lang w:val="ru-RU"/>
        </w:rPr>
      </w:pPr>
    </w:p>
    <w:sectPr w:rsidR="0007533D" w:rsidRPr="00936B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47"/>
    <w:rsid w:val="0007533D"/>
    <w:rsid w:val="002B0FEB"/>
    <w:rsid w:val="002E09F6"/>
    <w:rsid w:val="00936BBF"/>
    <w:rsid w:val="00C63447"/>
    <w:rsid w:val="00F0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6BBF"/>
    <w:rPr>
      <w:b/>
      <w:bCs/>
    </w:rPr>
  </w:style>
  <w:style w:type="character" w:styleId="a5">
    <w:name w:val="Hyperlink"/>
    <w:basedOn w:val="a0"/>
    <w:uiPriority w:val="99"/>
    <w:semiHidden/>
    <w:unhideWhenUsed/>
    <w:rsid w:val="00936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6BBF"/>
    <w:rPr>
      <w:b/>
      <w:bCs/>
    </w:rPr>
  </w:style>
  <w:style w:type="character" w:styleId="a5">
    <w:name w:val="Hyperlink"/>
    <w:basedOn w:val="a0"/>
    <w:uiPriority w:val="99"/>
    <w:semiHidden/>
    <w:unhideWhenUsed/>
    <w:rsid w:val="00936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2723</Words>
  <Characters>15526</Characters>
  <Application>Microsoft Office Word</Application>
  <DocSecurity>0</DocSecurity>
  <Lines>129</Lines>
  <Paragraphs>36</Paragraphs>
  <ScaleCrop>false</ScaleCrop>
  <Company/>
  <LinksUpToDate>false</LinksUpToDate>
  <CharactersWithSpaces>18213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2015-08-25T05:10:00Z</dcterms:created>
  <dcterms:modified xsi:type="dcterms:W3CDTF">2015-08-25T05:20:00Z</dcterms:modified>
</cp:coreProperties>
</file>